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9551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81DDD" w14:textId="1010AF2A" w:rsidR="00242263" w:rsidRDefault="00242263" w:rsidP="002422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50E">
        <w:rPr>
          <w:rFonts w:ascii="Times New Roman" w:hAnsi="Times New Roman" w:cs="Times New Roman"/>
          <w:b/>
          <w:sz w:val="24"/>
          <w:szCs w:val="24"/>
        </w:rPr>
        <w:t>Zakres robót obejmuje :</w:t>
      </w:r>
    </w:p>
    <w:p w14:paraId="6B1CA8BD" w14:textId="77777777" w:rsidR="00314E55" w:rsidRPr="005A050E" w:rsidRDefault="00314E55" w:rsidP="002422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B9C98" w14:textId="639FF7ED" w:rsidR="0057202D" w:rsidRDefault="00242263" w:rsidP="0057202D">
      <w:pPr>
        <w:pStyle w:val="Default"/>
        <w:spacing w:after="27"/>
        <w:jc w:val="both"/>
        <w:rPr>
          <w:rFonts w:ascii="Times New Roman" w:hAnsi="Times New Roman" w:cs="Times New Roman"/>
          <w:b/>
          <w:szCs w:val="23"/>
        </w:rPr>
      </w:pPr>
      <w:r w:rsidRPr="0057202D">
        <w:rPr>
          <w:rFonts w:ascii="Times New Roman" w:hAnsi="Times New Roman" w:cs="Times New Roman"/>
        </w:rPr>
        <w:t xml:space="preserve">1. Wykonanie </w:t>
      </w:r>
      <w:r w:rsidR="0057202D">
        <w:rPr>
          <w:rFonts w:ascii="Times New Roman" w:hAnsi="Times New Roman" w:cs="Times New Roman"/>
          <w:b/>
        </w:rPr>
        <w:t>prac związanych z dostawą i montażem oraz uruchomieniem systemu  telewizji dozorowej w budynku Muzeum Historycznego - Pałac w Dukli</w:t>
      </w:r>
      <w:r w:rsidR="0057202D">
        <w:rPr>
          <w:rFonts w:cstheme="minorHAnsi"/>
        </w:rPr>
        <w:t xml:space="preserve"> </w:t>
      </w:r>
      <w:r w:rsidR="0057202D">
        <w:rPr>
          <w:rFonts w:ascii="Times New Roman" w:hAnsi="Times New Roman" w:cs="Times New Roman"/>
          <w:b/>
          <w:szCs w:val="23"/>
        </w:rPr>
        <w:t xml:space="preserve">według przedmiaru robót z lipca 2025 r. Poniższe roboty są opisane w przedmiarze robót: </w:t>
      </w:r>
    </w:p>
    <w:p w14:paraId="65333B99" w14:textId="77777777" w:rsidR="0057202D" w:rsidRDefault="0057202D" w:rsidP="0057202D">
      <w:pPr>
        <w:pStyle w:val="Default"/>
        <w:spacing w:after="27"/>
        <w:jc w:val="both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Lp.4. Instalacja nadzoru wizyjnego, pozycja 4.2 Montaż urządzeń oraz pozycja 4.3. Uruchomienie (strona 4, poz. 4.2., strona 5, pozycja 4.3.)</w:t>
      </w:r>
    </w:p>
    <w:p w14:paraId="030C75D2" w14:textId="0B714BF5" w:rsidR="00314E55" w:rsidRDefault="00314E55" w:rsidP="0057202D">
      <w:pPr>
        <w:pStyle w:val="Bezodstpw"/>
        <w:jc w:val="both"/>
        <w:rPr>
          <w:rFonts w:ascii="Times New Roman" w:hAnsi="Times New Roman" w:cs="Times New Roman"/>
          <w:b/>
        </w:rPr>
      </w:pPr>
    </w:p>
    <w:p w14:paraId="30493C5D" w14:textId="1603DA56" w:rsidR="009817CB" w:rsidRPr="00242263" w:rsidRDefault="00314E55" w:rsidP="00314E55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817CB">
        <w:rPr>
          <w:rFonts w:ascii="Times New Roman" w:hAnsi="Times New Roman" w:cs="Times New Roman"/>
        </w:rPr>
        <w:t xml:space="preserve">. </w:t>
      </w:r>
      <w:r w:rsidR="0082020D">
        <w:rPr>
          <w:rFonts w:ascii="Times New Roman" w:hAnsi="Times New Roman" w:cs="Times New Roman"/>
        </w:rPr>
        <w:t xml:space="preserve">Budynek </w:t>
      </w:r>
      <w:r w:rsidR="005A050E">
        <w:rPr>
          <w:rFonts w:ascii="Times New Roman" w:hAnsi="Times New Roman" w:cs="Times New Roman"/>
        </w:rPr>
        <w:t xml:space="preserve">wolnostojący </w:t>
      </w:r>
      <w:r w:rsidR="0082020D">
        <w:rPr>
          <w:rFonts w:ascii="Times New Roman" w:hAnsi="Times New Roman" w:cs="Times New Roman"/>
        </w:rPr>
        <w:t>będący</w:t>
      </w:r>
      <w:r w:rsidR="005A050E">
        <w:rPr>
          <w:rFonts w:ascii="Times New Roman" w:hAnsi="Times New Roman" w:cs="Times New Roman"/>
        </w:rPr>
        <w:t xml:space="preserve"> od 1984 r.</w:t>
      </w:r>
      <w:r w:rsidR="0082020D">
        <w:rPr>
          <w:rFonts w:ascii="Times New Roman" w:hAnsi="Times New Roman" w:cs="Times New Roman"/>
        </w:rPr>
        <w:t xml:space="preserve"> siedzibą Muzeum Historycznego - Pałac w Dukli jest wykonany w technologii tradycyjnej, murowanej. Ściany zewnętrzne budynku pochodzą z poł. XVII w. Ławy fundamentowe. stopy i mury fundamentowe żelbetonowe. Budynek o czterech kondygnacjach nadziemnych z częściowym podpiwniczeniem. Konstrukcja budynku murowana, ściany zewnętrzne z cegły i pustaków o gr. powyżej 29 cm. Ściany wewnętrzne z cegły ceramicznej o różnej grubości. Stropy, słupy i podciągi żelbetonowe. Istniejąca klatka schodowa żelbetonowa monolityczna, obudowana, trzybiegowa. Obiekt posiada dach mansardowy. Budynek jest wpisany </w:t>
      </w:r>
      <w:r w:rsidR="005A050E">
        <w:rPr>
          <w:rFonts w:ascii="Times New Roman" w:hAnsi="Times New Roman" w:cs="Times New Roman"/>
        </w:rPr>
        <w:t>do rejestru zabytków decyzją WKZ w</w:t>
      </w:r>
      <w:r>
        <w:rPr>
          <w:rFonts w:ascii="Times New Roman" w:hAnsi="Times New Roman" w:cs="Times New Roman"/>
        </w:rPr>
        <w:t xml:space="preserve"> Krośnie nr A-1164 (stary A-276</w:t>
      </w:r>
      <w:r w:rsidR="005A050E">
        <w:rPr>
          <w:rFonts w:ascii="Times New Roman" w:hAnsi="Times New Roman" w:cs="Times New Roman"/>
        </w:rPr>
        <w:t xml:space="preserve"> z 2 kwietnia 1992 r</w:t>
      </w:r>
      <w:r>
        <w:rPr>
          <w:rFonts w:ascii="Times New Roman" w:hAnsi="Times New Roman" w:cs="Times New Roman"/>
        </w:rPr>
        <w:t>)</w:t>
      </w:r>
      <w:r w:rsidR="005A050E">
        <w:rPr>
          <w:rFonts w:ascii="Times New Roman" w:hAnsi="Times New Roman" w:cs="Times New Roman"/>
        </w:rPr>
        <w:t>. Ponadto zespół pałacowo-parkowy w Dukli objęty jest ochroną w ramach historycznego układu urbanistycznego wpisanego do rejestru zabytków decyzją Podkarpackiego WKZ nr A-1819 z 13 marca 2024 r.  Zespół pałacowo-parkowy jest cennym przykładem architektury rezydencjonalnej w skali kraju.</w:t>
      </w:r>
    </w:p>
    <w:p w14:paraId="0FB903E8" w14:textId="0C5B6387" w:rsidR="00242263" w:rsidRDefault="00242263" w:rsidP="00242263">
      <w:pPr>
        <w:pStyle w:val="Default"/>
        <w:spacing w:after="27"/>
        <w:jc w:val="both"/>
        <w:rPr>
          <w:rFonts w:ascii="Times New Roman" w:hAnsi="Times New Roman" w:cs="Times New Roman"/>
        </w:rPr>
      </w:pPr>
    </w:p>
    <w:p w14:paraId="61431C7F" w14:textId="11F2C409" w:rsidR="005A050E" w:rsidRPr="00242263" w:rsidRDefault="005A050E" w:rsidP="005A05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2263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57202D">
        <w:rPr>
          <w:rFonts w:ascii="Times New Roman" w:hAnsi="Times New Roman" w:cs="Times New Roman"/>
          <w:b/>
          <w:bCs/>
          <w:sz w:val="24"/>
          <w:szCs w:val="24"/>
        </w:rPr>
        <w:t xml:space="preserve">pracach </w:t>
      </w:r>
      <w:r w:rsidRPr="00242263">
        <w:rPr>
          <w:rFonts w:ascii="Times New Roman" w:hAnsi="Times New Roman" w:cs="Times New Roman"/>
          <w:b/>
          <w:bCs/>
          <w:sz w:val="24"/>
          <w:szCs w:val="24"/>
        </w:rPr>
        <w:t>uwzględnić:</w:t>
      </w:r>
    </w:p>
    <w:p w14:paraId="4BE97E94" w14:textId="52AD154E" w:rsidR="00314E55" w:rsidRDefault="007A4234" w:rsidP="006232D5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="0057202D">
        <w:rPr>
          <w:rFonts w:ascii="Times New Roman" w:hAnsi="Times New Roman" w:cs="Times New Roman"/>
        </w:rPr>
        <w:t xml:space="preserve">opinią </w:t>
      </w:r>
      <w:r>
        <w:rPr>
          <w:rFonts w:ascii="Times New Roman" w:hAnsi="Times New Roman" w:cs="Times New Roman"/>
        </w:rPr>
        <w:t xml:space="preserve">Wojewódzkiego Urzędu Konserwatora Zabytków </w:t>
      </w:r>
      <w:proofErr w:type="spellStart"/>
      <w:r>
        <w:rPr>
          <w:rFonts w:ascii="Times New Roman" w:hAnsi="Times New Roman" w:cs="Times New Roman"/>
        </w:rPr>
        <w:t>zs</w:t>
      </w:r>
      <w:proofErr w:type="spellEnd"/>
      <w:r>
        <w:rPr>
          <w:rFonts w:ascii="Times New Roman" w:hAnsi="Times New Roman" w:cs="Times New Roman"/>
        </w:rPr>
        <w:t>. w Przemyślu Delegatura w Krośnie należy uwzględnić:</w:t>
      </w:r>
    </w:p>
    <w:p w14:paraId="2C2F5FF9" w14:textId="60B05F90" w:rsidR="00DE2C67" w:rsidRDefault="0057202D" w:rsidP="006232D5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Kamera zewnętrzna powinna mieć wygląd jak najmniej </w:t>
      </w:r>
      <w:r w:rsidR="00FC46DE">
        <w:rPr>
          <w:rFonts w:ascii="Times New Roman" w:hAnsi="Times New Roman" w:cs="Times New Roman"/>
        </w:rPr>
        <w:t>eksponowany</w:t>
      </w:r>
      <w:r>
        <w:rPr>
          <w:rFonts w:ascii="Times New Roman" w:hAnsi="Times New Roman" w:cs="Times New Roman"/>
        </w:rPr>
        <w:t xml:space="preserve">, aby nie zaburzyć estetyki bryły zewnętrznej budynku. </w:t>
      </w:r>
    </w:p>
    <w:p w14:paraId="5EDB0D14" w14:textId="77777777" w:rsidR="006232D5" w:rsidRPr="00242263" w:rsidRDefault="006232D5" w:rsidP="006232D5">
      <w:pPr>
        <w:pStyle w:val="Default"/>
        <w:spacing w:after="2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CA995E7" w14:textId="3A5D9B47" w:rsidR="006232D5" w:rsidRPr="00242263" w:rsidRDefault="006232D5" w:rsidP="00623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2D5">
        <w:rPr>
          <w:rFonts w:ascii="Times New Roman" w:hAnsi="Times New Roman" w:cs="Times New Roman"/>
          <w:b/>
          <w:sz w:val="24"/>
          <w:szCs w:val="24"/>
        </w:rPr>
        <w:t xml:space="preserve">Dokumentację </w:t>
      </w:r>
      <w:r w:rsidR="00314E55">
        <w:rPr>
          <w:rFonts w:ascii="Times New Roman" w:hAnsi="Times New Roman" w:cs="Times New Roman"/>
          <w:b/>
          <w:sz w:val="24"/>
          <w:szCs w:val="24"/>
        </w:rPr>
        <w:t>powykonawczą</w:t>
      </w:r>
      <w:r w:rsidRPr="00242263">
        <w:rPr>
          <w:rFonts w:ascii="Times New Roman" w:hAnsi="Times New Roman" w:cs="Times New Roman"/>
          <w:sz w:val="24"/>
          <w:szCs w:val="24"/>
        </w:rPr>
        <w:t xml:space="preserve"> należy wykonać w </w:t>
      </w:r>
      <w:r w:rsidR="00314E55">
        <w:rPr>
          <w:rFonts w:ascii="Times New Roman" w:hAnsi="Times New Roman" w:cs="Times New Roman"/>
          <w:sz w:val="24"/>
          <w:szCs w:val="24"/>
        </w:rPr>
        <w:t>7</w:t>
      </w:r>
      <w:r w:rsidRPr="00242263">
        <w:rPr>
          <w:rFonts w:ascii="Times New Roman" w:hAnsi="Times New Roman" w:cs="Times New Roman"/>
          <w:sz w:val="24"/>
          <w:szCs w:val="24"/>
        </w:rPr>
        <w:t xml:space="preserve"> egzemplarzach. Ponadto wszystkie opracowania należy przekazać Zamawiającemu dodatkowo na nośniku elektronicznym</w:t>
      </w:r>
      <w:r>
        <w:rPr>
          <w:rFonts w:ascii="Times New Roman" w:hAnsi="Times New Roman" w:cs="Times New Roman"/>
          <w:sz w:val="24"/>
          <w:szCs w:val="24"/>
        </w:rPr>
        <w:t xml:space="preserve"> lub adres e-mail: muzeum@dukla.pl</w:t>
      </w:r>
    </w:p>
    <w:p w14:paraId="00E8934B" w14:textId="77777777" w:rsidR="006232D5" w:rsidRPr="00242263" w:rsidRDefault="006232D5" w:rsidP="00623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D6096" w14:textId="23D4DCFE" w:rsidR="006232D5" w:rsidRDefault="006232D5" w:rsidP="00623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2D5">
        <w:rPr>
          <w:rFonts w:ascii="Times New Roman" w:hAnsi="Times New Roman" w:cs="Times New Roman"/>
          <w:b/>
          <w:sz w:val="24"/>
          <w:szCs w:val="24"/>
        </w:rPr>
        <w:t xml:space="preserve">Dokumentacja </w:t>
      </w:r>
      <w:r w:rsidR="00314E55">
        <w:rPr>
          <w:rFonts w:ascii="Times New Roman" w:hAnsi="Times New Roman" w:cs="Times New Roman"/>
          <w:b/>
          <w:sz w:val="24"/>
          <w:szCs w:val="24"/>
        </w:rPr>
        <w:t>powykonawcza</w:t>
      </w:r>
      <w:r w:rsidRPr="00242263">
        <w:rPr>
          <w:rFonts w:ascii="Times New Roman" w:hAnsi="Times New Roman" w:cs="Times New Roman"/>
          <w:sz w:val="24"/>
          <w:szCs w:val="24"/>
        </w:rPr>
        <w:t xml:space="preserve"> powinna spełniać wymagania określone w:</w:t>
      </w:r>
    </w:p>
    <w:p w14:paraId="15E5852E" w14:textId="38A49769" w:rsidR="006232D5" w:rsidRPr="006232D5" w:rsidRDefault="006232D5" w:rsidP="00AE2054">
      <w:pPr>
        <w:pStyle w:val="Bezodstpw"/>
        <w:ind w:firstLine="708"/>
        <w:jc w:val="both"/>
        <w:rPr>
          <w:rFonts w:ascii="Times New Roman" w:hAnsi="Times New Roman" w:cs="Times New Roman"/>
          <w:sz w:val="24"/>
        </w:rPr>
      </w:pPr>
      <w:r w:rsidRPr="006232D5">
        <w:rPr>
          <w:rFonts w:ascii="Times New Roman" w:hAnsi="Times New Roman" w:cs="Times New Roman"/>
          <w:sz w:val="24"/>
        </w:rPr>
        <w:t>1. Ustawie z dnia 7 lipca 1994r. Prawo Budowlane (Dz.U. z 2024r., poz. 725),</w:t>
      </w:r>
    </w:p>
    <w:p w14:paraId="065FE60B" w14:textId="76C95378" w:rsidR="006232D5" w:rsidRPr="006232D5" w:rsidRDefault="006232D5" w:rsidP="00AE2054">
      <w:pPr>
        <w:pStyle w:val="Bezodstpw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232D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2. Rozporządzeni</w:t>
      </w:r>
      <w:r w:rsidR="00AE205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u</w:t>
      </w:r>
      <w:r w:rsidRPr="006232D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Ministra Rozwoju i Technologii z dnia 20 grudnia 2021 r. w sprawie szczegółowego zakresu i formy dokumentacji projektowej, specyfikacji technicznych wykonania i odbioru robót budowlanych oraz pr</w:t>
      </w:r>
      <w:r w:rsidR="00AE205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ogramu funkcjonalno-użytkowego (</w:t>
      </w:r>
      <w:r w:rsidRPr="006232D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Dz. U. 2021 poz. 2454),</w:t>
      </w:r>
    </w:p>
    <w:p w14:paraId="4BEE7799" w14:textId="6745D6D6" w:rsidR="006232D5" w:rsidRPr="006232D5" w:rsidRDefault="00314E55" w:rsidP="00AE2054">
      <w:pPr>
        <w:pStyle w:val="Bezodstpw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AE2054">
        <w:rPr>
          <w:rFonts w:ascii="Times New Roman" w:hAnsi="Times New Roman" w:cs="Times New Roman"/>
          <w:sz w:val="24"/>
        </w:rPr>
        <w:t xml:space="preserve">. </w:t>
      </w:r>
      <w:r w:rsidR="006232D5" w:rsidRPr="006232D5">
        <w:rPr>
          <w:rFonts w:ascii="Times New Roman" w:hAnsi="Times New Roman" w:cs="Times New Roman"/>
          <w:sz w:val="24"/>
        </w:rPr>
        <w:t>Inne przepisy mające zastosowanie w danym zakresie opracowania wraz z niezbędnymi uzgodnieniami i opiniami, sprawdzenie rozwiązań w zakresie wynikającym z przepisów, zasadami wiedzy technicznej, obowiązującymi przepisami i normami.</w:t>
      </w:r>
    </w:p>
    <w:p w14:paraId="166F0725" w14:textId="77777777" w:rsidR="006232D5" w:rsidRPr="00242263" w:rsidRDefault="006232D5" w:rsidP="00623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D32E6" w14:textId="22F6814E" w:rsidR="006232D5" w:rsidRPr="00426701" w:rsidRDefault="00AE2054" w:rsidP="00242263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Zamawiający dysponuje następującą dokumentacją</w:t>
      </w:r>
      <w:r w:rsidR="006232D5">
        <w:rPr>
          <w:rFonts w:ascii="Times New Roman" w:hAnsi="Times New Roman" w:cs="Times New Roman"/>
          <w:b/>
        </w:rPr>
        <w:t>:</w:t>
      </w:r>
      <w:r w:rsidR="00426701">
        <w:rPr>
          <w:rFonts w:ascii="Times New Roman" w:hAnsi="Times New Roman" w:cs="Times New Roman"/>
          <w:b/>
        </w:rPr>
        <w:t xml:space="preserve"> </w:t>
      </w:r>
      <w:r w:rsidR="00426701">
        <w:rPr>
          <w:rFonts w:ascii="Times New Roman" w:hAnsi="Times New Roman" w:cs="Times New Roman"/>
        </w:rPr>
        <w:t>projekty techniczne, zgoda konserwatorska.</w:t>
      </w:r>
    </w:p>
    <w:p w14:paraId="303D4C00" w14:textId="77777777" w:rsidR="00426701" w:rsidRDefault="00426701" w:rsidP="00242263">
      <w:pPr>
        <w:pStyle w:val="Default"/>
        <w:spacing w:after="27"/>
        <w:jc w:val="both"/>
        <w:rPr>
          <w:rFonts w:ascii="Times New Roman" w:hAnsi="Times New Roman" w:cs="Times New Roman"/>
          <w:b/>
        </w:rPr>
      </w:pPr>
    </w:p>
    <w:p w14:paraId="5FF27D4C" w14:textId="41F66ABB" w:rsidR="002A10F7" w:rsidRPr="002A10F7" w:rsidRDefault="002A10F7" w:rsidP="00935C08">
      <w:pPr>
        <w:pStyle w:val="Default"/>
        <w:spacing w:after="27"/>
        <w:jc w:val="both"/>
        <w:rPr>
          <w:rFonts w:ascii="Times New Roman" w:hAnsi="Times New Roman" w:cs="Times New Roman"/>
          <w:b/>
        </w:rPr>
      </w:pPr>
      <w:r w:rsidRPr="002A10F7">
        <w:rPr>
          <w:rFonts w:ascii="Times New Roman" w:hAnsi="Times New Roman" w:cs="Times New Roman"/>
          <w:b/>
        </w:rPr>
        <w:t xml:space="preserve">Zakres z przedmiaru robót (dokumentacja z lipca 2025 r.) – dokładny opis w wymienionym dokumencie: </w:t>
      </w:r>
    </w:p>
    <w:p w14:paraId="5D09B147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4.2 Montaż urządzeń</w:t>
      </w:r>
    </w:p>
    <w:p w14:paraId="0576347D" w14:textId="09DED94D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84.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elementów systemu telewizji użytkowej - kamera TVU zewnętrzna</w:t>
      </w:r>
    </w:p>
    <w:p w14:paraId="22C864B9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Kamera zewnętrzna IP 5Mpx</w:t>
      </w:r>
    </w:p>
    <w:p w14:paraId="7CCCC15B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Adapter natynkowy do kamer tubowej</w:t>
      </w:r>
    </w:p>
    <w:p w14:paraId="5622AA15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Ogranicznik przepięć LAN</w:t>
      </w:r>
    </w:p>
    <w:p w14:paraId="0AE3C25F" w14:textId="5D959AA6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A553FB" w14:textId="678D3674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85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elementów systemu telewizji użytkowej - kamera TVU wewnętrzna</w:t>
      </w:r>
    </w:p>
    <w:p w14:paraId="31936ED2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Kamera wewnętrzna IP 4Mpx</w:t>
      </w:r>
    </w:p>
    <w:p w14:paraId="000F2F55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Adapter duży do kamery tubowej</w:t>
      </w:r>
    </w:p>
    <w:p w14:paraId="61977677" w14:textId="5C7E1140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7D8C41" w14:textId="0C0B6A3B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86.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elementów systemu telewizji użytkowej - monitor TVU</w:t>
      </w:r>
    </w:p>
    <w:p w14:paraId="187A4706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Monitor profesjonalny 42" z uchwytem ściennym</w:t>
      </w:r>
    </w:p>
    <w:p w14:paraId="26036781" w14:textId="2CF71288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Mocowanie ścienne do monitora</w:t>
      </w:r>
    </w:p>
    <w:p w14:paraId="1D8EAE9F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5DF9C9E" w14:textId="16F6B099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87.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szaf dystrybucyjnych stojących</w:t>
      </w:r>
    </w:p>
    <w:p w14:paraId="6E8819D6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Szafa stojąca, 24U/600/600</w:t>
      </w:r>
    </w:p>
    <w:p w14:paraId="765408AC" w14:textId="7191E219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8E54C69" w14:textId="1222EE68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88.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wyposażenia szaf - cokół</w:t>
      </w:r>
    </w:p>
    <w:p w14:paraId="3FB151C1" w14:textId="6120C028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 xml:space="preserve">Cokół 100 mm, do szafy o </w:t>
      </w:r>
      <w:proofErr w:type="spellStart"/>
      <w:r w:rsidRPr="002A10F7">
        <w:rPr>
          <w:rFonts w:ascii="Times New Roman" w:hAnsi="Times New Roman" w:cs="Times New Roman"/>
          <w:kern w:val="0"/>
          <w:sz w:val="24"/>
          <w:szCs w:val="24"/>
        </w:rPr>
        <w:t>szer</w:t>
      </w:r>
      <w:proofErr w:type="spellEnd"/>
      <w:r w:rsidRPr="002A10F7">
        <w:rPr>
          <w:rFonts w:ascii="Times New Roman" w:hAnsi="Times New Roman" w:cs="Times New Roman"/>
          <w:kern w:val="0"/>
          <w:sz w:val="24"/>
          <w:szCs w:val="24"/>
        </w:rPr>
        <w:t xml:space="preserve"> 600 i </w:t>
      </w:r>
      <w:proofErr w:type="spellStart"/>
      <w:r w:rsidRPr="002A10F7">
        <w:rPr>
          <w:rFonts w:ascii="Times New Roman" w:hAnsi="Times New Roman" w:cs="Times New Roman"/>
          <w:kern w:val="0"/>
          <w:sz w:val="24"/>
          <w:szCs w:val="24"/>
        </w:rPr>
        <w:t>głęb</w:t>
      </w:r>
      <w:proofErr w:type="spellEnd"/>
      <w:r w:rsidRPr="002A10F7">
        <w:rPr>
          <w:rFonts w:ascii="Times New Roman" w:hAnsi="Times New Roman" w:cs="Times New Roman"/>
          <w:kern w:val="0"/>
          <w:sz w:val="24"/>
          <w:szCs w:val="24"/>
        </w:rPr>
        <w:t xml:space="preserve"> 600 mm,</w:t>
      </w:r>
    </w:p>
    <w:p w14:paraId="40789719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0ACB36" w14:textId="21CE1A03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89.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wyposażenia szaf dystrybucyjnych 19" - wentylator w suficie szafy</w:t>
      </w:r>
    </w:p>
    <w:p w14:paraId="5C22DC5D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Panel wentylacyjny 4-wentylatorowy dachowo-podłogowy z termostatem</w:t>
      </w:r>
    </w:p>
    <w:p w14:paraId="406CBE77" w14:textId="0497C75F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447117" w14:textId="2B1069F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90.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wyposażenia szaf dystrybucyjnych 19" - listwa zasilająca</w:t>
      </w:r>
    </w:p>
    <w:p w14:paraId="61B35718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 xml:space="preserve">Listwa zasilająca 19" 9 gniazd z bolcem, wtyk </w:t>
      </w:r>
      <w:proofErr w:type="spellStart"/>
      <w:r w:rsidRPr="002A10F7">
        <w:rPr>
          <w:rFonts w:ascii="Times New Roman" w:hAnsi="Times New Roman" w:cs="Times New Roman"/>
          <w:kern w:val="0"/>
          <w:sz w:val="24"/>
          <w:szCs w:val="24"/>
        </w:rPr>
        <w:t>Unischuko</w:t>
      </w:r>
      <w:proofErr w:type="spellEnd"/>
    </w:p>
    <w:p w14:paraId="38212875" w14:textId="289414C8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78459CE" w14:textId="01FB50F8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91.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wyposażenia szaf dystrybucyjnych 19" - zasilacz awaryjny</w:t>
      </w:r>
    </w:p>
    <w:p w14:paraId="1B7602BD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UPS online RACK z AKU 2000VA/1800W EAST</w:t>
      </w:r>
    </w:p>
    <w:p w14:paraId="1953CA67" w14:textId="69328EFB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A825798" w14:textId="48A0A555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92.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wyposażenia szaf dystrybucyjnych 19" - urządzenie aktywne</w:t>
      </w:r>
    </w:p>
    <w:p w14:paraId="456710D3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Rejestrator IP 32kan. 4x16TB, 16MPX, 320/160Mbps, AI, 4k</w:t>
      </w:r>
    </w:p>
    <w:p w14:paraId="1DFD47BF" w14:textId="49B20353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B9FC98" w14:textId="41705F8D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93.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elementów systemu telewizji użytkowej - urządzenie do cyfrowego zapisu</w:t>
      </w:r>
    </w:p>
    <w:p w14:paraId="271BFB02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obrazu</w:t>
      </w:r>
    </w:p>
    <w:p w14:paraId="77794082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Dysk twardy HDD 10TB (interfejs SATA III. dedykowany do pracy 24/7) z instalacją</w:t>
      </w:r>
    </w:p>
    <w:p w14:paraId="01ACB1B1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i testowaniem</w:t>
      </w:r>
    </w:p>
    <w:p w14:paraId="59298D85" w14:textId="116417F0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819310" w14:textId="3200080C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94.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wyposażenia szaf - urządzenie aktywne</w:t>
      </w:r>
    </w:p>
    <w:p w14:paraId="6FF3B5DC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 xml:space="preserve">Switch </w:t>
      </w:r>
      <w:proofErr w:type="spellStart"/>
      <w:r w:rsidRPr="002A10F7">
        <w:rPr>
          <w:rFonts w:ascii="Times New Roman" w:hAnsi="Times New Roman" w:cs="Times New Roman"/>
          <w:kern w:val="0"/>
          <w:sz w:val="24"/>
          <w:szCs w:val="24"/>
        </w:rPr>
        <w:t>Zarządzalny</w:t>
      </w:r>
      <w:proofErr w:type="spellEnd"/>
      <w:r w:rsidRPr="002A10F7">
        <w:rPr>
          <w:rFonts w:ascii="Times New Roman" w:hAnsi="Times New Roman" w:cs="Times New Roman"/>
          <w:kern w:val="0"/>
          <w:sz w:val="24"/>
          <w:szCs w:val="24"/>
        </w:rPr>
        <w:t xml:space="preserve">, 28 portów, 24xGE, 24xPoE, 370W, 4xSFP, L2,Rack, </w:t>
      </w:r>
      <w:proofErr w:type="spellStart"/>
      <w:r w:rsidRPr="002A10F7">
        <w:rPr>
          <w:rFonts w:ascii="Times New Roman" w:hAnsi="Times New Roman" w:cs="Times New Roman"/>
          <w:kern w:val="0"/>
          <w:sz w:val="24"/>
          <w:szCs w:val="24"/>
        </w:rPr>
        <w:t>Cloud</w:t>
      </w:r>
      <w:proofErr w:type="spellEnd"/>
      <w:r w:rsidRPr="002A10F7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394AC3C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REYEE, RUIJIE</w:t>
      </w:r>
    </w:p>
    <w:p w14:paraId="29A0689E" w14:textId="3B7775AE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6791C15" w14:textId="10242FAE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95.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paneli rozdzielczych RJ45 w przygotowanych stelażach 19"</w:t>
      </w:r>
    </w:p>
    <w:p w14:paraId="3F371165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2A10F7">
        <w:rPr>
          <w:rFonts w:ascii="Times New Roman" w:hAnsi="Times New Roman" w:cs="Times New Roman"/>
          <w:kern w:val="0"/>
          <w:sz w:val="24"/>
          <w:szCs w:val="24"/>
        </w:rPr>
        <w:t>Patchpanel</w:t>
      </w:r>
      <w:proofErr w:type="spellEnd"/>
      <w:r w:rsidRPr="002A10F7">
        <w:rPr>
          <w:rFonts w:ascii="Times New Roman" w:hAnsi="Times New Roman" w:cs="Times New Roman"/>
          <w:kern w:val="0"/>
          <w:sz w:val="24"/>
          <w:szCs w:val="24"/>
        </w:rPr>
        <w:t xml:space="preserve"> niewyposażony 19" 1U 24x moduł </w:t>
      </w:r>
      <w:proofErr w:type="spellStart"/>
      <w:r w:rsidRPr="002A10F7">
        <w:rPr>
          <w:rFonts w:ascii="Times New Roman" w:hAnsi="Times New Roman" w:cs="Times New Roman"/>
          <w:kern w:val="0"/>
          <w:sz w:val="24"/>
          <w:szCs w:val="24"/>
        </w:rPr>
        <w:t>keystone</w:t>
      </w:r>
      <w:proofErr w:type="spellEnd"/>
    </w:p>
    <w:p w14:paraId="3EA31945" w14:textId="150418F1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AA9137" w14:textId="1C8C98B5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96. </w:t>
      </w:r>
      <w:r w:rsidRPr="002A10F7">
        <w:rPr>
          <w:rFonts w:ascii="Times New Roman" w:hAnsi="Times New Roman" w:cs="Times New Roman"/>
          <w:kern w:val="0"/>
          <w:sz w:val="24"/>
          <w:szCs w:val="24"/>
        </w:rPr>
        <w:t>Montaż paneli rozdzielczych RJ45 w przygotowanych stelażach 19" - montaż</w:t>
      </w:r>
    </w:p>
    <w:p w14:paraId="7A91B515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A10F7">
        <w:rPr>
          <w:rFonts w:ascii="Times New Roman" w:hAnsi="Times New Roman" w:cs="Times New Roman"/>
          <w:kern w:val="0"/>
          <w:sz w:val="24"/>
          <w:szCs w:val="24"/>
        </w:rPr>
        <w:t>modułu RJ45 w panelu</w:t>
      </w:r>
    </w:p>
    <w:p w14:paraId="5956E480" w14:textId="58CB1A10" w:rsidR="007272ED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2A10F7">
        <w:rPr>
          <w:rFonts w:ascii="Times New Roman" w:hAnsi="Times New Roman" w:cs="Times New Roman"/>
        </w:rPr>
        <w:t>Data moduł kat. 6A ekranowany, z adapterem</w:t>
      </w:r>
    </w:p>
    <w:p w14:paraId="02B3CE81" w14:textId="4705D38D" w:rsidR="002A10F7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</w:rPr>
      </w:pPr>
    </w:p>
    <w:p w14:paraId="6D8CCEE6" w14:textId="064F3403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>
        <w:rPr>
          <w:rFonts w:ascii="Times New Roman" w:hAnsi="Times New Roman" w:cs="Times New Roman"/>
          <w:kern w:val="0"/>
          <w:sz w:val="24"/>
          <w:szCs w:val="16"/>
        </w:rPr>
        <w:t xml:space="preserve">97. </w:t>
      </w:r>
      <w:r w:rsidRPr="002A10F7">
        <w:rPr>
          <w:rFonts w:ascii="Times New Roman" w:hAnsi="Times New Roman" w:cs="Times New Roman"/>
          <w:kern w:val="0"/>
          <w:sz w:val="24"/>
          <w:szCs w:val="16"/>
        </w:rPr>
        <w:t>Montaż wyposażenia szaf - organizator kabla</w:t>
      </w:r>
    </w:p>
    <w:p w14:paraId="4DEA30E9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 w:rsidRPr="002A10F7">
        <w:rPr>
          <w:rFonts w:ascii="Times New Roman" w:hAnsi="Times New Roman" w:cs="Times New Roman"/>
          <w:kern w:val="0"/>
          <w:sz w:val="24"/>
          <w:szCs w:val="16"/>
        </w:rPr>
        <w:t>Organizator poziomy kabli 19" 1U</w:t>
      </w:r>
    </w:p>
    <w:p w14:paraId="2C632F17" w14:textId="6E14E09F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</w:p>
    <w:p w14:paraId="098D144E" w14:textId="06574CC5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>
        <w:rPr>
          <w:rFonts w:ascii="Times New Roman" w:hAnsi="Times New Roman" w:cs="Times New Roman"/>
          <w:kern w:val="0"/>
          <w:sz w:val="24"/>
          <w:szCs w:val="16"/>
        </w:rPr>
        <w:lastRenderedPageBreak/>
        <w:t xml:space="preserve">98. </w:t>
      </w:r>
      <w:proofErr w:type="spellStart"/>
      <w:r w:rsidRPr="002A10F7">
        <w:rPr>
          <w:rFonts w:ascii="Times New Roman" w:hAnsi="Times New Roman" w:cs="Times New Roman"/>
          <w:kern w:val="0"/>
          <w:sz w:val="24"/>
          <w:szCs w:val="16"/>
        </w:rPr>
        <w:t>Krosowanie</w:t>
      </w:r>
      <w:proofErr w:type="spellEnd"/>
      <w:r w:rsidRPr="002A10F7">
        <w:rPr>
          <w:rFonts w:ascii="Times New Roman" w:hAnsi="Times New Roman" w:cs="Times New Roman"/>
          <w:kern w:val="0"/>
          <w:sz w:val="24"/>
          <w:szCs w:val="16"/>
        </w:rPr>
        <w:t xml:space="preserve"> - kabel miedziany w szafie dystrybucyjnej</w:t>
      </w:r>
    </w:p>
    <w:p w14:paraId="04509755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proofErr w:type="spellStart"/>
      <w:r w:rsidRPr="002A10F7">
        <w:rPr>
          <w:rFonts w:ascii="Times New Roman" w:hAnsi="Times New Roman" w:cs="Times New Roman"/>
          <w:kern w:val="0"/>
          <w:sz w:val="24"/>
          <w:szCs w:val="16"/>
        </w:rPr>
        <w:t>Patchcord</w:t>
      </w:r>
      <w:proofErr w:type="spellEnd"/>
      <w:r w:rsidRPr="002A10F7">
        <w:rPr>
          <w:rFonts w:ascii="Times New Roman" w:hAnsi="Times New Roman" w:cs="Times New Roman"/>
          <w:kern w:val="0"/>
          <w:sz w:val="24"/>
          <w:szCs w:val="16"/>
        </w:rPr>
        <w:t xml:space="preserve"> </w:t>
      </w:r>
      <w:proofErr w:type="spellStart"/>
      <w:r w:rsidRPr="002A10F7">
        <w:rPr>
          <w:rFonts w:ascii="Times New Roman" w:hAnsi="Times New Roman" w:cs="Times New Roman"/>
          <w:kern w:val="0"/>
          <w:sz w:val="24"/>
          <w:szCs w:val="16"/>
        </w:rPr>
        <w:t>cat</w:t>
      </w:r>
      <w:proofErr w:type="spellEnd"/>
      <w:r w:rsidRPr="002A10F7">
        <w:rPr>
          <w:rFonts w:ascii="Times New Roman" w:hAnsi="Times New Roman" w:cs="Times New Roman"/>
          <w:kern w:val="0"/>
          <w:sz w:val="24"/>
          <w:szCs w:val="16"/>
        </w:rPr>
        <w:t>. 6A U/UTP, 1 m</w:t>
      </w:r>
    </w:p>
    <w:p w14:paraId="22CA44B0" w14:textId="564A0369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</w:p>
    <w:p w14:paraId="49474994" w14:textId="573C820A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 w:rsidRPr="002A10F7">
        <w:rPr>
          <w:rFonts w:ascii="Times New Roman" w:hAnsi="Times New Roman" w:cs="Times New Roman"/>
          <w:kern w:val="0"/>
          <w:sz w:val="24"/>
          <w:szCs w:val="16"/>
        </w:rPr>
        <w:t>99</w:t>
      </w:r>
      <w:r>
        <w:rPr>
          <w:rFonts w:ascii="Times New Roman" w:hAnsi="Times New Roman" w:cs="Times New Roman"/>
          <w:kern w:val="0"/>
          <w:sz w:val="24"/>
          <w:szCs w:val="16"/>
        </w:rPr>
        <w:t xml:space="preserve">. </w:t>
      </w:r>
      <w:r w:rsidRPr="002A10F7">
        <w:rPr>
          <w:rFonts w:ascii="Times New Roman" w:hAnsi="Times New Roman" w:cs="Times New Roman"/>
          <w:kern w:val="0"/>
          <w:sz w:val="24"/>
          <w:szCs w:val="16"/>
        </w:rPr>
        <w:t>Wyłącznik nadprądowy 1-biegunowy w rozdzielnicach szt.</w:t>
      </w:r>
    </w:p>
    <w:p w14:paraId="4755AAA0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</w:p>
    <w:p w14:paraId="4EDE8663" w14:textId="6D0364F6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>
        <w:rPr>
          <w:rFonts w:ascii="Times New Roman" w:hAnsi="Times New Roman" w:cs="Times New Roman"/>
          <w:kern w:val="0"/>
          <w:sz w:val="24"/>
          <w:szCs w:val="16"/>
        </w:rPr>
        <w:t>4.3. Uruchomienie</w:t>
      </w:r>
    </w:p>
    <w:p w14:paraId="43D84344" w14:textId="54F22C22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>
        <w:rPr>
          <w:rFonts w:ascii="Times New Roman" w:hAnsi="Times New Roman" w:cs="Times New Roman"/>
          <w:kern w:val="0"/>
          <w:sz w:val="24"/>
          <w:szCs w:val="16"/>
        </w:rPr>
        <w:t xml:space="preserve">100. </w:t>
      </w:r>
      <w:r w:rsidRPr="002A10F7">
        <w:rPr>
          <w:rFonts w:ascii="Times New Roman" w:hAnsi="Times New Roman" w:cs="Times New Roman"/>
          <w:kern w:val="0"/>
          <w:sz w:val="24"/>
          <w:szCs w:val="16"/>
        </w:rPr>
        <w:t>Uruchomienie systemu TVU - linia transmisji wizji linia</w:t>
      </w:r>
    </w:p>
    <w:p w14:paraId="699403B1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</w:p>
    <w:p w14:paraId="08C43BE8" w14:textId="6E5E9A5B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>
        <w:rPr>
          <w:rFonts w:ascii="Times New Roman" w:hAnsi="Times New Roman" w:cs="Times New Roman"/>
          <w:kern w:val="0"/>
          <w:sz w:val="24"/>
          <w:szCs w:val="16"/>
        </w:rPr>
        <w:t>101.</w:t>
      </w:r>
      <w:r w:rsidRPr="002A10F7">
        <w:rPr>
          <w:rFonts w:ascii="Times New Roman" w:hAnsi="Times New Roman" w:cs="Times New Roman"/>
          <w:kern w:val="0"/>
          <w:sz w:val="24"/>
          <w:szCs w:val="16"/>
        </w:rPr>
        <w:t>Wykonanie pomiarów torów transmisyjnych - pierwsza linia pomiar</w:t>
      </w:r>
    </w:p>
    <w:p w14:paraId="3E5474F8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</w:p>
    <w:p w14:paraId="2BAD0167" w14:textId="26559D8B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>
        <w:rPr>
          <w:rFonts w:ascii="Times New Roman" w:hAnsi="Times New Roman" w:cs="Times New Roman"/>
          <w:kern w:val="0"/>
          <w:sz w:val="24"/>
          <w:szCs w:val="16"/>
        </w:rPr>
        <w:t xml:space="preserve">102. </w:t>
      </w:r>
      <w:r w:rsidRPr="002A10F7">
        <w:rPr>
          <w:rFonts w:ascii="Times New Roman" w:hAnsi="Times New Roman" w:cs="Times New Roman"/>
          <w:kern w:val="0"/>
          <w:sz w:val="24"/>
          <w:szCs w:val="16"/>
        </w:rPr>
        <w:t>Sprawdzenie i pomiar 1-fazowego obwodu elektrycznego niskiego napięcia pomiar</w:t>
      </w:r>
    </w:p>
    <w:p w14:paraId="6582247A" w14:textId="77777777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</w:p>
    <w:p w14:paraId="4886DC26" w14:textId="7E8FD2DF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 w:rsidRPr="002A10F7">
        <w:rPr>
          <w:rFonts w:ascii="Times New Roman" w:hAnsi="Times New Roman" w:cs="Times New Roman"/>
          <w:kern w:val="0"/>
          <w:sz w:val="24"/>
          <w:szCs w:val="16"/>
        </w:rPr>
        <w:t>103</w:t>
      </w:r>
      <w:r>
        <w:rPr>
          <w:rFonts w:ascii="Times New Roman" w:hAnsi="Times New Roman" w:cs="Times New Roman"/>
          <w:kern w:val="0"/>
          <w:sz w:val="24"/>
          <w:szCs w:val="16"/>
        </w:rPr>
        <w:t xml:space="preserve">. </w:t>
      </w:r>
      <w:r w:rsidRPr="002A10F7">
        <w:rPr>
          <w:rFonts w:ascii="Times New Roman" w:hAnsi="Times New Roman" w:cs="Times New Roman"/>
          <w:kern w:val="0"/>
          <w:sz w:val="24"/>
          <w:szCs w:val="16"/>
        </w:rPr>
        <w:t>Pomiar rezystancji izolacji instalacji elektrycznej - obwód 1-fazowy (pomiar</w:t>
      </w:r>
    </w:p>
    <w:p w14:paraId="579C2912" w14:textId="748A709F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>
        <w:rPr>
          <w:rFonts w:ascii="Times New Roman" w:hAnsi="Times New Roman" w:cs="Times New Roman"/>
          <w:kern w:val="0"/>
          <w:sz w:val="24"/>
          <w:szCs w:val="16"/>
        </w:rPr>
        <w:t xml:space="preserve">pierwszy) </w:t>
      </w:r>
      <w:r w:rsidRPr="002A10F7">
        <w:rPr>
          <w:rFonts w:ascii="Times New Roman" w:hAnsi="Times New Roman" w:cs="Times New Roman"/>
          <w:kern w:val="0"/>
          <w:sz w:val="24"/>
          <w:szCs w:val="16"/>
        </w:rPr>
        <w:t>pomiar</w:t>
      </w:r>
    </w:p>
    <w:p w14:paraId="7E0F689D" w14:textId="77777777" w:rsidR="002A10F7" w:rsidRP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</w:p>
    <w:p w14:paraId="459193E7" w14:textId="2E92386A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  <w:r>
        <w:rPr>
          <w:rFonts w:ascii="Times New Roman" w:hAnsi="Times New Roman" w:cs="Times New Roman"/>
          <w:kern w:val="0"/>
          <w:sz w:val="24"/>
          <w:szCs w:val="16"/>
        </w:rPr>
        <w:t xml:space="preserve">104. </w:t>
      </w:r>
      <w:r w:rsidRPr="002A10F7">
        <w:rPr>
          <w:rFonts w:ascii="Times New Roman" w:hAnsi="Times New Roman" w:cs="Times New Roman"/>
          <w:kern w:val="0"/>
          <w:sz w:val="24"/>
          <w:szCs w:val="16"/>
        </w:rPr>
        <w:t>Sprawdzenie samoczynnego wyłączania zasilania (pierwsza próba)</w:t>
      </w:r>
    </w:p>
    <w:p w14:paraId="3A8AF5ED" w14:textId="00096084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</w:p>
    <w:p w14:paraId="02C84C26" w14:textId="591DF704" w:rsidR="002A10F7" w:rsidRDefault="002A10F7" w:rsidP="002A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16"/>
        </w:rPr>
      </w:pPr>
    </w:p>
    <w:p w14:paraId="506AEBCC" w14:textId="77777777" w:rsidR="002A10F7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 – dokumentacja techniczna z wszystkimi niezbędnymi uzgodnieniami:</w:t>
      </w:r>
    </w:p>
    <w:p w14:paraId="30E4C0E9" w14:textId="77777777" w:rsidR="002A10F7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Projekt architektoniczno-budowlany</w:t>
      </w:r>
    </w:p>
    <w:p w14:paraId="52C96F47" w14:textId="77777777" w:rsidR="002A10F7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Projekt zagospodarowania terenu</w:t>
      </w:r>
      <w:r>
        <w:rPr>
          <w:rFonts w:ascii="Times New Roman" w:hAnsi="Times New Roman" w:cs="Times New Roman"/>
          <w:b/>
        </w:rPr>
        <w:t xml:space="preserve"> </w:t>
      </w:r>
    </w:p>
    <w:p w14:paraId="14BEDF52" w14:textId="77777777" w:rsidR="002A10F7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9D610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Projekt techniczny – branża elektryczna</w:t>
      </w:r>
    </w:p>
    <w:p w14:paraId="798A0F2C" w14:textId="77777777" w:rsidR="002A10F7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Projekt wykonawczy – branża elektryczna</w:t>
      </w:r>
    </w:p>
    <w:p w14:paraId="407508A4" w14:textId="77777777" w:rsidR="002A10F7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Przedmiar robót – branża elektryczna</w:t>
      </w:r>
    </w:p>
    <w:p w14:paraId="64D94694" w14:textId="77777777" w:rsidR="002A10F7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Specyfikacja techniczna wykonania i odbioru robót – branża elektryczna</w:t>
      </w:r>
    </w:p>
    <w:p w14:paraId="7E759525" w14:textId="77777777" w:rsidR="002A10F7" w:rsidRDefault="002A10F7" w:rsidP="002A10F7">
      <w:pPr>
        <w:pStyle w:val="Default"/>
        <w:spacing w:after="27"/>
        <w:jc w:val="both"/>
        <w:rPr>
          <w:rFonts w:ascii="Times New Roman" w:hAnsi="Times New Roman" w:cs="Times New Roman"/>
        </w:rPr>
      </w:pPr>
    </w:p>
    <w:p w14:paraId="763B0959" w14:textId="2EC039AA" w:rsidR="007272ED" w:rsidRPr="002A10F7" w:rsidRDefault="007272ED" w:rsidP="007272ED">
      <w:pPr>
        <w:pStyle w:val="Default"/>
        <w:spacing w:after="27"/>
        <w:jc w:val="both"/>
        <w:rPr>
          <w:rFonts w:ascii="Times New Roman" w:hAnsi="Times New Roman" w:cs="Times New Roman"/>
        </w:rPr>
      </w:pPr>
    </w:p>
    <w:p w14:paraId="7CC37088" w14:textId="099E9CC6" w:rsidR="007272ED" w:rsidRDefault="007272ED" w:rsidP="007272ED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Sporządził:</w:t>
      </w:r>
    </w:p>
    <w:p w14:paraId="24F1160C" w14:textId="65468A2F" w:rsidR="007272ED" w:rsidRPr="00AE2054" w:rsidRDefault="007272ED" w:rsidP="007272ED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Mateusz Such</w:t>
      </w:r>
    </w:p>
    <w:p w14:paraId="65CE854C" w14:textId="31DDFA95" w:rsidR="006232D5" w:rsidRPr="006232D5" w:rsidRDefault="006232D5" w:rsidP="00242263">
      <w:pPr>
        <w:pStyle w:val="Default"/>
        <w:spacing w:after="27"/>
        <w:jc w:val="both"/>
        <w:rPr>
          <w:rFonts w:ascii="Times New Roman" w:hAnsi="Times New Roman" w:cs="Times New Roman"/>
        </w:rPr>
      </w:pPr>
    </w:p>
    <w:p w14:paraId="21FEEA18" w14:textId="5D35D6B4" w:rsidR="00242263" w:rsidRPr="00242263" w:rsidRDefault="00242263" w:rsidP="0024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1A6CD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14688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43799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6E8B0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B7FEE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D7DDA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3F5E5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E28EE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B987F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20D9B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0820E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86042" w14:textId="77777777" w:rsidR="00242263" w:rsidRPr="00242263" w:rsidRDefault="00242263" w:rsidP="00417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2263" w:rsidRPr="002422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30A2F" w14:textId="77777777" w:rsidR="00FD42D0" w:rsidRDefault="00FD42D0" w:rsidP="00BE08E9">
      <w:pPr>
        <w:spacing w:after="0" w:line="240" w:lineRule="auto"/>
      </w:pPr>
      <w:r>
        <w:separator/>
      </w:r>
    </w:p>
  </w:endnote>
  <w:endnote w:type="continuationSeparator" w:id="0">
    <w:p w14:paraId="3E335FF1" w14:textId="77777777" w:rsidR="00FD42D0" w:rsidRDefault="00FD42D0" w:rsidP="00BE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A0DDB" w14:textId="77777777" w:rsidR="00FD42D0" w:rsidRDefault="00FD42D0" w:rsidP="00BE08E9">
      <w:pPr>
        <w:spacing w:after="0" w:line="240" w:lineRule="auto"/>
      </w:pPr>
      <w:r>
        <w:separator/>
      </w:r>
    </w:p>
  </w:footnote>
  <w:footnote w:type="continuationSeparator" w:id="0">
    <w:p w14:paraId="4067806E" w14:textId="77777777" w:rsidR="00FD42D0" w:rsidRDefault="00FD42D0" w:rsidP="00BE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146E7" w14:textId="3BD6AB37" w:rsidR="000F6EF3" w:rsidRDefault="000F6EF3" w:rsidP="00BE08E9">
    <w:pPr>
      <w:pStyle w:val="Nagwek"/>
      <w:jc w:val="center"/>
      <w:rPr>
        <w:b/>
        <w:bCs/>
        <w:sz w:val="28"/>
      </w:rPr>
    </w:pPr>
    <w:r>
      <w:rPr>
        <w:b/>
        <w:bCs/>
        <w:sz w:val="28"/>
      </w:rPr>
      <w:tab/>
    </w:r>
    <w:r>
      <w:rPr>
        <w:b/>
        <w:bCs/>
        <w:sz w:val="28"/>
      </w:rPr>
      <w:tab/>
    </w:r>
    <w:r w:rsidRPr="000F6EF3">
      <w:rPr>
        <w:b/>
        <w:bCs/>
        <w:sz w:val="24"/>
      </w:rPr>
      <w:t>Załącznik nr 7 do zaproszenia</w:t>
    </w:r>
  </w:p>
  <w:p w14:paraId="2DB766D2" w14:textId="4E118B7E" w:rsidR="00BE08E9" w:rsidRPr="00242263" w:rsidRDefault="00BE08E9" w:rsidP="000F6EF3">
    <w:pPr>
      <w:pStyle w:val="Nagwek"/>
      <w:rPr>
        <w:b/>
        <w:bCs/>
        <w:sz w:val="28"/>
      </w:rPr>
    </w:pPr>
    <w:r w:rsidRPr="00242263">
      <w:rPr>
        <w:b/>
        <w:bCs/>
        <w:sz w:val="28"/>
      </w:rPr>
      <w:t>Szczegółowy Opis Przedmiotu Zamówienia</w:t>
    </w:r>
    <w:r w:rsidR="000F6EF3">
      <w:rPr>
        <w:b/>
        <w:bCs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45E9"/>
    <w:multiLevelType w:val="hybridMultilevel"/>
    <w:tmpl w:val="8264DE2E"/>
    <w:lvl w:ilvl="0" w:tplc="C70A4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DB0"/>
    <w:multiLevelType w:val="hybridMultilevel"/>
    <w:tmpl w:val="4D6EF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9491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D337EB4"/>
    <w:multiLevelType w:val="hybridMultilevel"/>
    <w:tmpl w:val="4C70F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C2DA6"/>
    <w:multiLevelType w:val="hybridMultilevel"/>
    <w:tmpl w:val="F3EAEE08"/>
    <w:lvl w:ilvl="0" w:tplc="C70A4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745EB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77D27D8D"/>
    <w:multiLevelType w:val="hybridMultilevel"/>
    <w:tmpl w:val="E4F29A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15"/>
    <w:rsid w:val="0004748D"/>
    <w:rsid w:val="0006677F"/>
    <w:rsid w:val="000D63EE"/>
    <w:rsid w:val="000F6EF3"/>
    <w:rsid w:val="0019268E"/>
    <w:rsid w:val="00242263"/>
    <w:rsid w:val="00243CBC"/>
    <w:rsid w:val="002A10F7"/>
    <w:rsid w:val="00314E55"/>
    <w:rsid w:val="00417873"/>
    <w:rsid w:val="00426701"/>
    <w:rsid w:val="00450785"/>
    <w:rsid w:val="00482D7A"/>
    <w:rsid w:val="00514E6C"/>
    <w:rsid w:val="0057202D"/>
    <w:rsid w:val="005A050E"/>
    <w:rsid w:val="005D4242"/>
    <w:rsid w:val="006232D5"/>
    <w:rsid w:val="006C37C5"/>
    <w:rsid w:val="007272ED"/>
    <w:rsid w:val="007A4234"/>
    <w:rsid w:val="0082020D"/>
    <w:rsid w:val="008D6B14"/>
    <w:rsid w:val="0090204D"/>
    <w:rsid w:val="0091526D"/>
    <w:rsid w:val="00935C08"/>
    <w:rsid w:val="009817CB"/>
    <w:rsid w:val="00985AD8"/>
    <w:rsid w:val="009C271D"/>
    <w:rsid w:val="009D6108"/>
    <w:rsid w:val="00A3321A"/>
    <w:rsid w:val="00A54C7E"/>
    <w:rsid w:val="00AE2054"/>
    <w:rsid w:val="00BB375E"/>
    <w:rsid w:val="00BE08E9"/>
    <w:rsid w:val="00C42151"/>
    <w:rsid w:val="00DE2C67"/>
    <w:rsid w:val="00E447F3"/>
    <w:rsid w:val="00EC04AA"/>
    <w:rsid w:val="00EE7115"/>
    <w:rsid w:val="00EF29A4"/>
    <w:rsid w:val="00F73FB7"/>
    <w:rsid w:val="00FC46DE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81C1"/>
  <w15:chartTrackingRefBased/>
  <w15:docId w15:val="{5CEF6340-E720-4C1C-AB2E-A53C7EFD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6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11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D6B1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E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8E9"/>
  </w:style>
  <w:style w:type="paragraph" w:styleId="Stopka">
    <w:name w:val="footer"/>
    <w:basedOn w:val="Normalny"/>
    <w:link w:val="StopkaZnak"/>
    <w:uiPriority w:val="99"/>
    <w:unhideWhenUsed/>
    <w:rsid w:val="00BE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8E9"/>
  </w:style>
  <w:style w:type="paragraph" w:customStyle="1" w:styleId="Default">
    <w:name w:val="Default"/>
    <w:rsid w:val="0024226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623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Muzem Hist-Art</cp:lastModifiedBy>
  <cp:revision>12</cp:revision>
  <cp:lastPrinted>2024-05-28T05:07:00Z</cp:lastPrinted>
  <dcterms:created xsi:type="dcterms:W3CDTF">2024-05-28T05:07:00Z</dcterms:created>
  <dcterms:modified xsi:type="dcterms:W3CDTF">2025-11-14T06:57:00Z</dcterms:modified>
</cp:coreProperties>
</file>